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F6C" w:rsidRPr="00251435" w:rsidRDefault="00BF5F6C" w:rsidP="00251435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51435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BF5F6C" w:rsidRPr="00251435" w:rsidRDefault="00BF5F6C" w:rsidP="00251435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51435">
        <w:rPr>
          <w:rFonts w:ascii="Times New Roman" w:hAnsi="Times New Roman" w:cs="Times New Roman"/>
          <w:b/>
          <w:bCs/>
          <w:caps/>
          <w:sz w:val="24"/>
          <w:szCs w:val="24"/>
        </w:rPr>
        <w:t>БРЯНСКАЯ ОБЛАСТЬ Унечский муниципальный район</w:t>
      </w:r>
    </w:p>
    <w:p w:rsidR="00BF5F6C" w:rsidRPr="00251435" w:rsidRDefault="00BF5F6C" w:rsidP="00251435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ИВАЙТЕНСКОЕ</w:t>
      </w:r>
      <w:r w:rsidRPr="00251435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сельское поселение</w:t>
      </w:r>
    </w:p>
    <w:p w:rsidR="00BF5F6C" w:rsidRPr="00251435" w:rsidRDefault="00BF5F6C" w:rsidP="00251435">
      <w:pPr>
        <w:pStyle w:val="Subtitle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ИВАЙТЕНСКИЙ</w:t>
      </w:r>
      <w:r w:rsidRPr="00251435">
        <w:rPr>
          <w:b/>
          <w:bCs/>
          <w:sz w:val="24"/>
          <w:szCs w:val="24"/>
        </w:rPr>
        <w:t xml:space="preserve">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2"/>
      </w:tblGrid>
      <w:tr w:rsidR="00BF5F6C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F5F6C" w:rsidRPr="00251435" w:rsidRDefault="00BF5F6C" w:rsidP="0075655F">
            <w:pPr>
              <w:pStyle w:val="Subtitle"/>
              <w:spacing w:before="240" w:after="240" w:line="240" w:lineRule="auto"/>
              <w:rPr>
                <w:b/>
                <w:bCs/>
                <w:sz w:val="28"/>
                <w:szCs w:val="28"/>
              </w:rPr>
            </w:pPr>
            <w:r w:rsidRPr="00251435">
              <w:rPr>
                <w:b/>
                <w:bCs/>
                <w:sz w:val="28"/>
                <w:szCs w:val="28"/>
              </w:rPr>
              <w:t>РЕШЕНИЕ</w:t>
            </w:r>
          </w:p>
        </w:tc>
      </w:tr>
    </w:tbl>
    <w:p w:rsidR="00BF5F6C" w:rsidRDefault="00BF5F6C" w:rsidP="005171C9"/>
    <w:p w:rsidR="00BF5F6C" w:rsidRPr="00251435" w:rsidRDefault="00BF5F6C" w:rsidP="005171C9">
      <w:pPr>
        <w:rPr>
          <w:b/>
          <w:bCs/>
        </w:rPr>
      </w:pPr>
      <w:r>
        <w:rPr>
          <w:b/>
          <w:bCs/>
        </w:rPr>
        <w:t>от  02.11. 2015 года  № 3-39</w:t>
      </w:r>
    </w:p>
    <w:p w:rsidR="00BF5F6C" w:rsidRDefault="00BF5F6C">
      <w:pPr>
        <w:widowControl/>
        <w:spacing w:line="240" w:lineRule="exact"/>
        <w:ind w:right="3629"/>
        <w:rPr>
          <w:sz w:val="20"/>
          <w:szCs w:val="20"/>
        </w:rPr>
      </w:pPr>
    </w:p>
    <w:p w:rsidR="00BF5F6C" w:rsidRDefault="00BF5F6C">
      <w:pPr>
        <w:widowControl/>
        <w:spacing w:line="240" w:lineRule="exact"/>
        <w:ind w:right="3629"/>
        <w:rPr>
          <w:sz w:val="20"/>
          <w:szCs w:val="20"/>
        </w:rPr>
      </w:pPr>
    </w:p>
    <w:p w:rsidR="00BF5F6C" w:rsidRDefault="00BF5F6C" w:rsidP="001F064B">
      <w:pPr>
        <w:ind w:right="4820"/>
        <w:rPr>
          <w:sz w:val="28"/>
          <w:szCs w:val="28"/>
        </w:rPr>
      </w:pPr>
      <w:r w:rsidRPr="00CB43AB">
        <w:rPr>
          <w:sz w:val="28"/>
          <w:szCs w:val="28"/>
        </w:rPr>
        <w:t>О</w:t>
      </w:r>
      <w:r>
        <w:rPr>
          <w:sz w:val="28"/>
          <w:szCs w:val="28"/>
        </w:rPr>
        <w:t>б особенностях составления,</w:t>
      </w:r>
    </w:p>
    <w:p w:rsidR="00BF5F6C" w:rsidRDefault="00BF5F6C" w:rsidP="001F064B">
      <w:pPr>
        <w:ind w:right="4820"/>
        <w:rPr>
          <w:sz w:val="28"/>
          <w:szCs w:val="28"/>
        </w:rPr>
      </w:pPr>
      <w:r>
        <w:rPr>
          <w:sz w:val="28"/>
          <w:szCs w:val="28"/>
        </w:rPr>
        <w:t>рассмотрения и утверждения</w:t>
      </w:r>
    </w:p>
    <w:p w:rsidR="00BF5F6C" w:rsidRDefault="00BF5F6C" w:rsidP="001F064B">
      <w:pPr>
        <w:ind w:right="4820"/>
        <w:rPr>
          <w:sz w:val="28"/>
          <w:szCs w:val="28"/>
        </w:rPr>
      </w:pPr>
      <w:r>
        <w:rPr>
          <w:sz w:val="28"/>
          <w:szCs w:val="28"/>
        </w:rPr>
        <w:t>проекта бюджета муниципального</w:t>
      </w:r>
    </w:p>
    <w:p w:rsidR="00BF5F6C" w:rsidRPr="001F064B" w:rsidRDefault="00BF5F6C" w:rsidP="001F064B">
      <w:pPr>
        <w:ind w:right="4820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Pr="001F064B">
        <w:rPr>
          <w:sz w:val="28"/>
          <w:szCs w:val="28"/>
        </w:rPr>
        <w:t>“</w:t>
      </w:r>
      <w:r>
        <w:rPr>
          <w:sz w:val="28"/>
          <w:szCs w:val="28"/>
        </w:rPr>
        <w:t>Ивайтенское сельское поселение</w:t>
      </w:r>
      <w:r w:rsidRPr="001F064B">
        <w:rPr>
          <w:sz w:val="28"/>
          <w:szCs w:val="28"/>
        </w:rPr>
        <w:t>”</w:t>
      </w:r>
      <w:r>
        <w:rPr>
          <w:sz w:val="28"/>
          <w:szCs w:val="28"/>
        </w:rPr>
        <w:t xml:space="preserve"> на 2016 год.</w:t>
      </w:r>
    </w:p>
    <w:p w:rsidR="00BF5F6C" w:rsidRDefault="00BF5F6C" w:rsidP="001F064B">
      <w:pPr>
        <w:ind w:right="4394"/>
        <w:jc w:val="both"/>
        <w:rPr>
          <w:sz w:val="28"/>
          <w:szCs w:val="28"/>
        </w:rPr>
      </w:pPr>
    </w:p>
    <w:p w:rsidR="00BF5F6C" w:rsidRDefault="00BF5F6C" w:rsidP="0020171E"/>
    <w:p w:rsidR="00BF5F6C" w:rsidRDefault="00BF5F6C" w:rsidP="0020171E"/>
    <w:p w:rsidR="00BF5F6C" w:rsidRPr="00BC6588" w:rsidRDefault="00BF5F6C" w:rsidP="00732F14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30.09.2015 г. №273-ФЗ</w:t>
      </w:r>
      <w:r w:rsidRPr="001F064B">
        <w:rPr>
          <w:sz w:val="28"/>
          <w:szCs w:val="28"/>
        </w:rPr>
        <w:t>“</w:t>
      </w:r>
      <w:r>
        <w:rPr>
          <w:sz w:val="28"/>
          <w:szCs w:val="28"/>
        </w:rPr>
        <w:t xml:space="preserve">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статьи 3 Федерального закона </w:t>
      </w:r>
      <w:r w:rsidRPr="0023502D">
        <w:rPr>
          <w:sz w:val="28"/>
          <w:szCs w:val="28"/>
        </w:rPr>
        <w:t>“</w:t>
      </w:r>
      <w:r>
        <w:rPr>
          <w:sz w:val="28"/>
          <w:szCs w:val="28"/>
        </w:rPr>
        <w:t>О приостановлении действия отдельных положений Бюджетного кодекса Российской Федерации</w:t>
      </w:r>
      <w:r w:rsidRPr="001F064B">
        <w:rPr>
          <w:sz w:val="28"/>
          <w:szCs w:val="28"/>
        </w:rPr>
        <w:t>”</w:t>
      </w:r>
      <w:r>
        <w:rPr>
          <w:sz w:val="28"/>
          <w:szCs w:val="28"/>
        </w:rPr>
        <w:t xml:space="preserve">, Законом Брянской области от 25.09.2015 г. №73-З </w:t>
      </w:r>
      <w:r w:rsidRPr="006351B1">
        <w:rPr>
          <w:sz w:val="28"/>
          <w:szCs w:val="28"/>
        </w:rPr>
        <w:t>“</w:t>
      </w:r>
      <w:r>
        <w:rPr>
          <w:sz w:val="28"/>
          <w:szCs w:val="28"/>
        </w:rPr>
        <w:t>Об особенностях составления, рассмотрения и утверждения проекта областного бюджета и проекта бюджета территориального государственного внебюджетного фонда на 2016 год</w:t>
      </w:r>
      <w:r w:rsidRPr="006351B1">
        <w:rPr>
          <w:sz w:val="28"/>
          <w:szCs w:val="28"/>
        </w:rPr>
        <w:t>”</w:t>
      </w:r>
      <w:r>
        <w:rPr>
          <w:sz w:val="28"/>
          <w:szCs w:val="28"/>
        </w:rPr>
        <w:t xml:space="preserve">, Ивайтенский сельский </w:t>
      </w:r>
      <w:r w:rsidRPr="00BC6588">
        <w:rPr>
          <w:sz w:val="28"/>
          <w:szCs w:val="28"/>
        </w:rPr>
        <w:t>Совет</w:t>
      </w:r>
      <w:r>
        <w:rPr>
          <w:sz w:val="28"/>
          <w:szCs w:val="28"/>
        </w:rPr>
        <w:t xml:space="preserve"> </w:t>
      </w:r>
      <w:r w:rsidRPr="00BC6588">
        <w:rPr>
          <w:sz w:val="28"/>
          <w:szCs w:val="28"/>
        </w:rPr>
        <w:t>народных депутатов</w:t>
      </w:r>
    </w:p>
    <w:p w:rsidR="00BF5F6C" w:rsidRDefault="00BF5F6C" w:rsidP="00732F14">
      <w:pPr>
        <w:spacing w:line="360" w:lineRule="auto"/>
        <w:ind w:firstLine="709"/>
        <w:jc w:val="both"/>
      </w:pPr>
    </w:p>
    <w:p w:rsidR="00BF5F6C" w:rsidRDefault="00BF5F6C" w:rsidP="00732F14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0171E">
        <w:rPr>
          <w:b/>
          <w:bCs/>
          <w:sz w:val="28"/>
          <w:szCs w:val="28"/>
        </w:rPr>
        <w:t>РЕШИЛ:</w:t>
      </w:r>
    </w:p>
    <w:p w:rsidR="00BF5F6C" w:rsidRDefault="00BF5F6C" w:rsidP="00732F14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BF5F6C" w:rsidRDefault="00BF5F6C" w:rsidP="00732F14">
      <w:pPr>
        <w:spacing w:line="360" w:lineRule="auto"/>
        <w:ind w:firstLine="709"/>
        <w:rPr>
          <w:bCs/>
          <w:sz w:val="28"/>
          <w:szCs w:val="28"/>
        </w:rPr>
      </w:pPr>
      <w:r w:rsidRPr="0023502D">
        <w:rPr>
          <w:bCs/>
          <w:sz w:val="28"/>
          <w:szCs w:val="28"/>
        </w:rPr>
        <w:t>1.</w:t>
      </w:r>
      <w:r w:rsidRPr="0039371D">
        <w:rPr>
          <w:bCs/>
          <w:sz w:val="28"/>
          <w:szCs w:val="28"/>
        </w:rPr>
        <w:t>До 1 января 2016 года</w:t>
      </w:r>
      <w:r w:rsidRPr="0023502D">
        <w:rPr>
          <w:bCs/>
          <w:sz w:val="28"/>
          <w:szCs w:val="28"/>
        </w:rPr>
        <w:t>:</w:t>
      </w:r>
    </w:p>
    <w:p w:rsidR="00BF5F6C" w:rsidRDefault="00BF5F6C" w:rsidP="00732F1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положения Порядка составления, рассмотрения и утверждения бюджета муниципального образования </w:t>
      </w:r>
      <w:r w:rsidRPr="0039371D">
        <w:rPr>
          <w:bCs/>
          <w:sz w:val="28"/>
          <w:szCs w:val="28"/>
        </w:rPr>
        <w:t>“</w:t>
      </w:r>
      <w:r>
        <w:rPr>
          <w:bCs/>
          <w:sz w:val="28"/>
          <w:szCs w:val="28"/>
        </w:rPr>
        <w:t>Ивайтенское сельское поселение</w:t>
      </w:r>
      <w:r w:rsidRPr="0039371D">
        <w:rPr>
          <w:bCs/>
          <w:sz w:val="28"/>
          <w:szCs w:val="28"/>
        </w:rPr>
        <w:t>”</w:t>
      </w:r>
      <w:r>
        <w:rPr>
          <w:bCs/>
          <w:sz w:val="28"/>
          <w:szCs w:val="28"/>
        </w:rPr>
        <w:t xml:space="preserve">, утвержденного решением Ивайтенского сельского Совета народных депутатов от 17 декабря 2013 года №2-118(далее- Порядок) в отношении составления, рассмотрения и утверждения проекта бюджета муниципального образования </w:t>
      </w:r>
      <w:r w:rsidRPr="0039371D">
        <w:rPr>
          <w:bCs/>
          <w:sz w:val="28"/>
          <w:szCs w:val="28"/>
        </w:rPr>
        <w:t>“</w:t>
      </w:r>
      <w:r>
        <w:rPr>
          <w:bCs/>
          <w:sz w:val="28"/>
          <w:szCs w:val="28"/>
        </w:rPr>
        <w:t>Ивайтенское сельское поселение</w:t>
      </w:r>
      <w:r w:rsidRPr="0039371D">
        <w:rPr>
          <w:bCs/>
          <w:sz w:val="28"/>
          <w:szCs w:val="28"/>
        </w:rPr>
        <w:t>”</w:t>
      </w:r>
      <w:r>
        <w:rPr>
          <w:bCs/>
          <w:sz w:val="28"/>
          <w:szCs w:val="28"/>
        </w:rPr>
        <w:t xml:space="preserve"> (проекта решения </w:t>
      </w:r>
      <w:r w:rsidRPr="0039371D">
        <w:rPr>
          <w:bCs/>
          <w:sz w:val="28"/>
          <w:szCs w:val="28"/>
        </w:rPr>
        <w:t>“</w:t>
      </w:r>
      <w:r>
        <w:rPr>
          <w:bCs/>
          <w:sz w:val="28"/>
          <w:szCs w:val="28"/>
        </w:rPr>
        <w:t xml:space="preserve">О бюджете муниципального образования </w:t>
      </w:r>
      <w:r w:rsidRPr="0039371D">
        <w:rPr>
          <w:bCs/>
          <w:sz w:val="28"/>
          <w:szCs w:val="28"/>
        </w:rPr>
        <w:t>“</w:t>
      </w:r>
      <w:r>
        <w:rPr>
          <w:bCs/>
          <w:sz w:val="28"/>
          <w:szCs w:val="28"/>
        </w:rPr>
        <w:t>Ивайтенское сельское поселение</w:t>
      </w:r>
      <w:r w:rsidRPr="0039371D">
        <w:rPr>
          <w:bCs/>
          <w:sz w:val="28"/>
          <w:szCs w:val="28"/>
        </w:rPr>
        <w:t>”</w:t>
      </w:r>
      <w:r>
        <w:rPr>
          <w:bCs/>
          <w:sz w:val="28"/>
          <w:szCs w:val="28"/>
        </w:rPr>
        <w:t>) на плановый период, представления в Ивайтенский сельский Совет народных депутатов одновременно с указанным проектом решения документов и материалов на плановый период (за исключением прогноза социально-экономического развития Ивайтенского сельского поселения и основных направлений бюджетной и налоговой политики) не применяются</w:t>
      </w:r>
      <w:r w:rsidRPr="00015063">
        <w:rPr>
          <w:bCs/>
          <w:sz w:val="28"/>
          <w:szCs w:val="28"/>
        </w:rPr>
        <w:t>;</w:t>
      </w:r>
    </w:p>
    <w:p w:rsidR="00BF5F6C" w:rsidRDefault="00BF5F6C" w:rsidP="00732F1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в пункте 1 статьи 4 Порядка слова «15 ноября» заменить словами «1 декабря».</w:t>
      </w:r>
    </w:p>
    <w:p w:rsidR="00BF5F6C" w:rsidRDefault="00BF5F6C" w:rsidP="00732F1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07484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>Настоящее решение вступает в силу после его официального обнародования.</w:t>
      </w:r>
    </w:p>
    <w:p w:rsidR="00BF5F6C" w:rsidRPr="00007484" w:rsidRDefault="00BF5F6C" w:rsidP="00732F1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Данное решение </w:t>
      </w:r>
      <w:bookmarkStart w:id="0" w:name="_GoBack"/>
      <w:bookmarkEnd w:id="0"/>
      <w:r>
        <w:rPr>
          <w:bCs/>
          <w:sz w:val="28"/>
          <w:szCs w:val="28"/>
        </w:rPr>
        <w:t>обнародовать в соответствии с Уставом Ивайтенского сельского поселения.</w:t>
      </w:r>
    </w:p>
    <w:p w:rsidR="00BF5F6C" w:rsidRPr="0023502D" w:rsidRDefault="00BF5F6C" w:rsidP="006351B1">
      <w:pPr>
        <w:ind w:firstLine="709"/>
        <w:jc w:val="both"/>
        <w:rPr>
          <w:bCs/>
          <w:sz w:val="28"/>
          <w:szCs w:val="28"/>
        </w:rPr>
      </w:pPr>
    </w:p>
    <w:p w:rsidR="00BF5F6C" w:rsidRPr="0023502D" w:rsidRDefault="00BF5F6C" w:rsidP="006351B1">
      <w:pPr>
        <w:ind w:firstLine="709"/>
        <w:jc w:val="both"/>
        <w:rPr>
          <w:bCs/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  <w:r>
        <w:rPr>
          <w:sz w:val="28"/>
          <w:szCs w:val="28"/>
        </w:rPr>
        <w:t xml:space="preserve"> Глава Ивайтенского сельского поселения,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F5F6C" w:rsidRDefault="00BF5F6C" w:rsidP="00984BDF">
      <w:pPr>
        <w:rPr>
          <w:sz w:val="28"/>
          <w:szCs w:val="28"/>
        </w:rPr>
      </w:pPr>
      <w:r>
        <w:rPr>
          <w:sz w:val="28"/>
          <w:szCs w:val="28"/>
        </w:rPr>
        <w:t xml:space="preserve"> Председатель Ивайтенского сельского Совета</w:t>
      </w:r>
    </w:p>
    <w:p w:rsidR="00BF5F6C" w:rsidRDefault="00BF5F6C" w:rsidP="00984BDF">
      <w:pPr>
        <w:rPr>
          <w:sz w:val="28"/>
          <w:szCs w:val="28"/>
        </w:rPr>
      </w:pPr>
      <w:r>
        <w:rPr>
          <w:sz w:val="28"/>
          <w:szCs w:val="28"/>
        </w:rPr>
        <w:t xml:space="preserve"> народных депутатов                                                                  А.А.Борзыкин</w:t>
      </w: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p w:rsidR="00BF5F6C" w:rsidRDefault="00BF5F6C" w:rsidP="00984BDF">
      <w:pPr>
        <w:rPr>
          <w:sz w:val="28"/>
          <w:szCs w:val="28"/>
        </w:rPr>
      </w:pPr>
    </w:p>
    <w:sectPr w:rsidR="00BF5F6C" w:rsidSect="00D76577">
      <w:type w:val="continuous"/>
      <w:pgSz w:w="11905" w:h="16837"/>
      <w:pgMar w:top="1134" w:right="848" w:bottom="568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F6C" w:rsidRDefault="00BF5F6C">
      <w:r>
        <w:separator/>
      </w:r>
    </w:p>
  </w:endnote>
  <w:endnote w:type="continuationSeparator" w:id="0">
    <w:p w:rsidR="00BF5F6C" w:rsidRDefault="00BF5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F6C" w:rsidRDefault="00BF5F6C">
      <w:r>
        <w:separator/>
      </w:r>
    </w:p>
  </w:footnote>
  <w:footnote w:type="continuationSeparator" w:id="0">
    <w:p w:rsidR="00BF5F6C" w:rsidRDefault="00BF5F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91336"/>
    <w:multiLevelType w:val="hybridMultilevel"/>
    <w:tmpl w:val="97120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A26A3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32E7"/>
    <w:rsid w:val="00007484"/>
    <w:rsid w:val="00013383"/>
    <w:rsid w:val="00015063"/>
    <w:rsid w:val="0004467D"/>
    <w:rsid w:val="00077878"/>
    <w:rsid w:val="00091C6F"/>
    <w:rsid w:val="000A2E95"/>
    <w:rsid w:val="001054E4"/>
    <w:rsid w:val="00126AB8"/>
    <w:rsid w:val="00191566"/>
    <w:rsid w:val="001F064B"/>
    <w:rsid w:val="0020171E"/>
    <w:rsid w:val="00201C0D"/>
    <w:rsid w:val="00210B30"/>
    <w:rsid w:val="00232E8D"/>
    <w:rsid w:val="0023502D"/>
    <w:rsid w:val="00236FD5"/>
    <w:rsid w:val="00251435"/>
    <w:rsid w:val="002937F8"/>
    <w:rsid w:val="002B36FD"/>
    <w:rsid w:val="002C41D1"/>
    <w:rsid w:val="002D2178"/>
    <w:rsid w:val="002F3FA5"/>
    <w:rsid w:val="00321156"/>
    <w:rsid w:val="003910A2"/>
    <w:rsid w:val="0039371D"/>
    <w:rsid w:val="003A3C8C"/>
    <w:rsid w:val="003A5496"/>
    <w:rsid w:val="003A6FF9"/>
    <w:rsid w:val="004470CA"/>
    <w:rsid w:val="00460183"/>
    <w:rsid w:val="004A62FE"/>
    <w:rsid w:val="005171C9"/>
    <w:rsid w:val="005223A7"/>
    <w:rsid w:val="00551FCD"/>
    <w:rsid w:val="005A0CFC"/>
    <w:rsid w:val="005D705D"/>
    <w:rsid w:val="006351B1"/>
    <w:rsid w:val="00643DFD"/>
    <w:rsid w:val="00650F11"/>
    <w:rsid w:val="00656A68"/>
    <w:rsid w:val="006846B6"/>
    <w:rsid w:val="006B2BEC"/>
    <w:rsid w:val="006B6797"/>
    <w:rsid w:val="006E72A7"/>
    <w:rsid w:val="006F56E6"/>
    <w:rsid w:val="00701318"/>
    <w:rsid w:val="00732F14"/>
    <w:rsid w:val="0075655F"/>
    <w:rsid w:val="007652C1"/>
    <w:rsid w:val="007840BA"/>
    <w:rsid w:val="007A55DB"/>
    <w:rsid w:val="007D07F3"/>
    <w:rsid w:val="007F4DF9"/>
    <w:rsid w:val="00800467"/>
    <w:rsid w:val="00802C72"/>
    <w:rsid w:val="0084292B"/>
    <w:rsid w:val="009179D0"/>
    <w:rsid w:val="00943A9D"/>
    <w:rsid w:val="0095241D"/>
    <w:rsid w:val="00957E4D"/>
    <w:rsid w:val="00960D8F"/>
    <w:rsid w:val="00970491"/>
    <w:rsid w:val="00984BDF"/>
    <w:rsid w:val="009A28B9"/>
    <w:rsid w:val="009A4A90"/>
    <w:rsid w:val="009B767D"/>
    <w:rsid w:val="009D3D60"/>
    <w:rsid w:val="009E7656"/>
    <w:rsid w:val="00A0585A"/>
    <w:rsid w:val="00A1121B"/>
    <w:rsid w:val="00A14B29"/>
    <w:rsid w:val="00A20B5E"/>
    <w:rsid w:val="00A60330"/>
    <w:rsid w:val="00A6578E"/>
    <w:rsid w:val="00A669BF"/>
    <w:rsid w:val="00A9666D"/>
    <w:rsid w:val="00AA0889"/>
    <w:rsid w:val="00AB1C2D"/>
    <w:rsid w:val="00AB28D4"/>
    <w:rsid w:val="00AE4DB8"/>
    <w:rsid w:val="00AF46F3"/>
    <w:rsid w:val="00B11110"/>
    <w:rsid w:val="00B44E6E"/>
    <w:rsid w:val="00B6172E"/>
    <w:rsid w:val="00B727AD"/>
    <w:rsid w:val="00B85354"/>
    <w:rsid w:val="00B96BB9"/>
    <w:rsid w:val="00BC6588"/>
    <w:rsid w:val="00BD32AB"/>
    <w:rsid w:val="00BF5F6C"/>
    <w:rsid w:val="00C020DF"/>
    <w:rsid w:val="00C04007"/>
    <w:rsid w:val="00C35672"/>
    <w:rsid w:val="00C578FC"/>
    <w:rsid w:val="00C640A0"/>
    <w:rsid w:val="00C80560"/>
    <w:rsid w:val="00CA6D30"/>
    <w:rsid w:val="00CB43AB"/>
    <w:rsid w:val="00CD5245"/>
    <w:rsid w:val="00CE1CD7"/>
    <w:rsid w:val="00CF2C70"/>
    <w:rsid w:val="00D15F6D"/>
    <w:rsid w:val="00D3181E"/>
    <w:rsid w:val="00D46296"/>
    <w:rsid w:val="00D657EC"/>
    <w:rsid w:val="00D661D0"/>
    <w:rsid w:val="00D725BC"/>
    <w:rsid w:val="00D76577"/>
    <w:rsid w:val="00D80669"/>
    <w:rsid w:val="00D932E7"/>
    <w:rsid w:val="00DA6EFD"/>
    <w:rsid w:val="00DC4DCB"/>
    <w:rsid w:val="00DE0A57"/>
    <w:rsid w:val="00DE5810"/>
    <w:rsid w:val="00E03732"/>
    <w:rsid w:val="00E0389F"/>
    <w:rsid w:val="00E06A0B"/>
    <w:rsid w:val="00E401B9"/>
    <w:rsid w:val="00E43330"/>
    <w:rsid w:val="00E51487"/>
    <w:rsid w:val="00EA07AD"/>
    <w:rsid w:val="00ED41FB"/>
    <w:rsid w:val="00F25356"/>
    <w:rsid w:val="00F2624F"/>
    <w:rsid w:val="00F54616"/>
    <w:rsid w:val="00F838D8"/>
    <w:rsid w:val="00FB35AD"/>
    <w:rsid w:val="00FC4585"/>
    <w:rsid w:val="00FF245F"/>
    <w:rsid w:val="00FF3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B8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D705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5D705D"/>
    <w:pPr>
      <w:keepNext/>
      <w:widowControl/>
      <w:autoSpaceDE/>
      <w:autoSpaceDN/>
      <w:adjustRightInd/>
      <w:spacing w:line="360" w:lineRule="auto"/>
      <w:jc w:val="center"/>
      <w:outlineLvl w:val="1"/>
    </w:pPr>
    <w:rPr>
      <w:b/>
      <w:bCs/>
      <w:sz w:val="30"/>
      <w:szCs w:val="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26AB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26AB8"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5171C9"/>
    <w:pPr>
      <w:widowControl/>
      <w:autoSpaceDE/>
      <w:autoSpaceDN/>
      <w:adjustRightInd/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171C9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5171C9"/>
    <w:pPr>
      <w:widowControl/>
      <w:autoSpaceDE/>
      <w:autoSpaceDN/>
      <w:adjustRightInd/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171C9"/>
    <w:rPr>
      <w:rFonts w:ascii="Arial Narrow" w:hAnsi="Arial Narrow" w:cs="Arial Narrow"/>
      <w:sz w:val="24"/>
      <w:szCs w:val="24"/>
    </w:rPr>
  </w:style>
  <w:style w:type="paragraph" w:customStyle="1" w:styleId="ConsPlusNormal">
    <w:name w:val="ConsPlusNormal"/>
    <w:uiPriority w:val="99"/>
    <w:rsid w:val="00C020D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5D705D"/>
    <w:pPr>
      <w:widowControl/>
      <w:autoSpaceDE/>
      <w:autoSpaceDN/>
      <w:adjustRightInd/>
      <w:ind w:left="1985" w:hanging="284"/>
      <w:jc w:val="both"/>
    </w:pPr>
    <w:rPr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26AB8"/>
    <w:rPr>
      <w:rFonts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D76577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B727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6C2"/>
    <w:rPr>
      <w:rFonts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19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9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19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19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196814">
                          <w:marLeft w:val="-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19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9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196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196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196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8196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196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8196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196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8196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196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8196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196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8196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196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8196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196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8196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196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8196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196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8196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196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207</TotalTime>
  <Pages>2</Pages>
  <Words>339</Words>
  <Characters>1936</Characters>
  <Application>Microsoft Office Outlook</Application>
  <DocSecurity>0</DocSecurity>
  <Lines>0</Lines>
  <Paragraphs>0</Paragraphs>
  <ScaleCrop>false</ScaleCrop>
  <Company>Управление образования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Мельникова Л.Н.</dc:creator>
  <cp:keywords/>
  <dc:description/>
  <cp:lastModifiedBy>Пользователь</cp:lastModifiedBy>
  <cp:revision>12</cp:revision>
  <cp:lastPrinted>2015-11-13T08:37:00Z</cp:lastPrinted>
  <dcterms:created xsi:type="dcterms:W3CDTF">2015-10-06T07:13:00Z</dcterms:created>
  <dcterms:modified xsi:type="dcterms:W3CDTF">2015-11-13T08:37:00Z</dcterms:modified>
</cp:coreProperties>
</file>